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EE" w:rsidRDefault="00A633FA" w:rsidP="00345A44">
      <w:pPr>
        <w:spacing w:after="0" w:line="240" w:lineRule="auto"/>
        <w:rPr>
          <w:b/>
          <w:sz w:val="10"/>
          <w:szCs w:val="10"/>
          <w:lang w:val="fr-F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7152" behindDoc="0" locked="0" layoutInCell="1" allowOverlap="1" wp14:anchorId="0929B075">
            <wp:simplePos x="0" y="0"/>
            <wp:positionH relativeFrom="column">
              <wp:posOffset>-537845</wp:posOffset>
            </wp:positionH>
            <wp:positionV relativeFrom="paragraph">
              <wp:posOffset>-164465</wp:posOffset>
            </wp:positionV>
            <wp:extent cx="3352800" cy="793659"/>
            <wp:effectExtent l="0" t="0" r="0" b="6985"/>
            <wp:wrapNone/>
            <wp:docPr id="24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6DBCB00E-D4E0-4A15-A6B9-A3209D885C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6DBCB00E-D4E0-4A15-A6B9-A3209D885C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201" cy="798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FEE" w:rsidRDefault="002E2FEE" w:rsidP="00345A44">
      <w:pPr>
        <w:spacing w:after="0" w:line="240" w:lineRule="auto"/>
        <w:rPr>
          <w:b/>
          <w:sz w:val="10"/>
          <w:szCs w:val="10"/>
          <w:lang w:val="fr-FR"/>
        </w:rPr>
      </w:pPr>
    </w:p>
    <w:p w:rsidR="002E2FEE" w:rsidRDefault="002E2FEE" w:rsidP="00345A44">
      <w:pPr>
        <w:spacing w:after="0" w:line="240" w:lineRule="auto"/>
        <w:rPr>
          <w:b/>
          <w:sz w:val="10"/>
          <w:szCs w:val="10"/>
          <w:lang w:val="fr-FR"/>
        </w:rPr>
      </w:pPr>
    </w:p>
    <w:p w:rsidR="002E2FEE" w:rsidRDefault="002E2FEE" w:rsidP="00345A44">
      <w:pPr>
        <w:spacing w:after="0" w:line="240" w:lineRule="auto"/>
        <w:rPr>
          <w:b/>
          <w:sz w:val="10"/>
          <w:szCs w:val="10"/>
          <w:lang w:val="fr-FR"/>
        </w:rPr>
      </w:pPr>
    </w:p>
    <w:p w:rsidR="002E2FEE" w:rsidRDefault="002E2FEE" w:rsidP="00345A44">
      <w:pPr>
        <w:spacing w:after="0" w:line="240" w:lineRule="auto"/>
        <w:rPr>
          <w:b/>
          <w:sz w:val="10"/>
          <w:szCs w:val="10"/>
          <w:lang w:val="fr-FR"/>
        </w:rPr>
      </w:pPr>
    </w:p>
    <w:p w:rsidR="002E2FEE" w:rsidRDefault="002E2FEE" w:rsidP="00345A44">
      <w:pPr>
        <w:spacing w:after="0" w:line="240" w:lineRule="auto"/>
        <w:rPr>
          <w:b/>
          <w:sz w:val="10"/>
          <w:szCs w:val="10"/>
          <w:lang w:val="fr-FR"/>
        </w:rPr>
      </w:pPr>
    </w:p>
    <w:p w:rsidR="002E2FEE" w:rsidRDefault="002E2FEE" w:rsidP="00345A44">
      <w:pPr>
        <w:spacing w:after="0" w:line="240" w:lineRule="auto"/>
        <w:rPr>
          <w:b/>
          <w:sz w:val="10"/>
          <w:szCs w:val="10"/>
          <w:lang w:val="fr-FR"/>
        </w:rPr>
      </w:pPr>
    </w:p>
    <w:p w:rsidR="002E2FEE" w:rsidRDefault="002E2FEE" w:rsidP="00345A44">
      <w:pPr>
        <w:spacing w:after="0" w:line="240" w:lineRule="auto"/>
        <w:rPr>
          <w:b/>
          <w:sz w:val="10"/>
          <w:szCs w:val="10"/>
          <w:lang w:val="fr-FR"/>
        </w:rPr>
      </w:pPr>
    </w:p>
    <w:p w:rsidR="002E2FEE" w:rsidRDefault="002E2FEE" w:rsidP="00345A44">
      <w:pPr>
        <w:spacing w:after="0" w:line="240" w:lineRule="auto"/>
        <w:rPr>
          <w:b/>
          <w:sz w:val="10"/>
          <w:szCs w:val="10"/>
          <w:lang w:val="fr-FR"/>
        </w:rPr>
      </w:pPr>
    </w:p>
    <w:p w:rsidR="00A633FA" w:rsidRDefault="00A633FA" w:rsidP="00345A44">
      <w:pPr>
        <w:spacing w:after="0" w:line="240" w:lineRule="auto"/>
        <w:rPr>
          <w:b/>
          <w:sz w:val="10"/>
          <w:szCs w:val="10"/>
          <w:lang w:val="fr-FR"/>
        </w:rPr>
      </w:pPr>
    </w:p>
    <w:p w:rsidR="00A633FA" w:rsidRDefault="00A633FA" w:rsidP="00345A44">
      <w:pPr>
        <w:spacing w:after="0" w:line="240" w:lineRule="auto"/>
        <w:rPr>
          <w:b/>
          <w:sz w:val="10"/>
          <w:szCs w:val="10"/>
          <w:lang w:val="fr-FR"/>
        </w:rPr>
      </w:pPr>
    </w:p>
    <w:p w:rsidR="00A633FA" w:rsidRDefault="00A633FA" w:rsidP="00345A44">
      <w:pPr>
        <w:spacing w:after="0" w:line="240" w:lineRule="auto"/>
        <w:rPr>
          <w:b/>
          <w:sz w:val="10"/>
          <w:szCs w:val="10"/>
          <w:lang w:val="fr-FR"/>
        </w:rPr>
      </w:pPr>
    </w:p>
    <w:p w:rsidR="00A633FA" w:rsidRDefault="00A633FA" w:rsidP="00345A44">
      <w:pPr>
        <w:spacing w:after="0" w:line="240" w:lineRule="auto"/>
        <w:rPr>
          <w:b/>
          <w:sz w:val="10"/>
          <w:szCs w:val="10"/>
          <w:lang w:val="fr-FR"/>
        </w:rPr>
      </w:pPr>
    </w:p>
    <w:p w:rsidR="00A633FA" w:rsidRDefault="00A633FA" w:rsidP="00345A44">
      <w:pPr>
        <w:spacing w:after="0" w:line="240" w:lineRule="auto"/>
        <w:rPr>
          <w:b/>
          <w:sz w:val="10"/>
          <w:szCs w:val="10"/>
          <w:lang w:val="fr-FR"/>
        </w:rPr>
      </w:pPr>
    </w:p>
    <w:p w:rsidR="00A633FA" w:rsidRDefault="00A633FA" w:rsidP="00345A44">
      <w:pPr>
        <w:spacing w:after="0" w:line="240" w:lineRule="auto"/>
        <w:rPr>
          <w:b/>
          <w:sz w:val="10"/>
          <w:szCs w:val="10"/>
          <w:lang w:val="fr-FR"/>
        </w:rPr>
      </w:pPr>
    </w:p>
    <w:p w:rsidR="00A633FA" w:rsidRDefault="00A633FA" w:rsidP="00345A44">
      <w:pPr>
        <w:spacing w:after="0" w:line="240" w:lineRule="auto"/>
        <w:rPr>
          <w:b/>
          <w:sz w:val="10"/>
          <w:szCs w:val="10"/>
          <w:lang w:val="fr-FR"/>
        </w:rPr>
      </w:pPr>
    </w:p>
    <w:p w:rsidR="00A633FA" w:rsidRDefault="00A633FA" w:rsidP="00345A44">
      <w:pPr>
        <w:spacing w:after="0" w:line="240" w:lineRule="auto"/>
        <w:rPr>
          <w:b/>
          <w:sz w:val="10"/>
          <w:szCs w:val="10"/>
          <w:lang w:val="fr-FR"/>
        </w:rPr>
      </w:pPr>
    </w:p>
    <w:p w:rsidR="00A633FA" w:rsidRDefault="00A633FA" w:rsidP="00345A44">
      <w:pPr>
        <w:spacing w:after="0" w:line="240" w:lineRule="auto"/>
        <w:rPr>
          <w:b/>
          <w:sz w:val="10"/>
          <w:szCs w:val="10"/>
          <w:lang w:val="fr-FR"/>
        </w:rPr>
      </w:pPr>
    </w:p>
    <w:p w:rsidR="002E2FEE" w:rsidRDefault="002E2FEE" w:rsidP="00345A44">
      <w:pPr>
        <w:spacing w:after="0" w:line="240" w:lineRule="auto"/>
        <w:rPr>
          <w:b/>
          <w:sz w:val="10"/>
          <w:szCs w:val="10"/>
          <w:lang w:val="fr-FR"/>
        </w:rPr>
      </w:pPr>
    </w:p>
    <w:p w:rsidR="002E2FEE" w:rsidRDefault="002E2FEE" w:rsidP="00345A44">
      <w:pPr>
        <w:spacing w:after="0" w:line="240" w:lineRule="auto"/>
        <w:rPr>
          <w:b/>
          <w:sz w:val="10"/>
          <w:szCs w:val="10"/>
          <w:lang w:val="fr-FR"/>
        </w:rPr>
      </w:pPr>
    </w:p>
    <w:p w:rsidR="002E2FEE" w:rsidRDefault="002E2FEE" w:rsidP="00345A44">
      <w:pPr>
        <w:spacing w:after="0" w:line="240" w:lineRule="auto"/>
        <w:rPr>
          <w:b/>
          <w:sz w:val="10"/>
          <w:szCs w:val="10"/>
          <w:lang w:val="fr-FR"/>
        </w:rPr>
      </w:pPr>
    </w:p>
    <w:p w:rsidR="00345A44" w:rsidRPr="0055432D" w:rsidRDefault="00C9747F" w:rsidP="00345A44">
      <w:pPr>
        <w:spacing w:after="0" w:line="240" w:lineRule="auto"/>
        <w:rPr>
          <w:b/>
          <w:sz w:val="10"/>
          <w:szCs w:val="10"/>
          <w:lang w:val="fr-FR"/>
        </w:rPr>
      </w:pPr>
      <w:r w:rsidRPr="005F35A7">
        <w:rPr>
          <w:rFonts w:eastAsia="Times New Roman" w:cs="Times New Roman"/>
          <w:noProof/>
          <w:sz w:val="36"/>
          <w:szCs w:val="36"/>
          <w:lang w:eastAsia="fr-CH"/>
        </w:rPr>
        <w:drawing>
          <wp:anchor distT="0" distB="0" distL="114300" distR="114300" simplePos="0" relativeHeight="251675648" behindDoc="0" locked="0" layoutInCell="1" allowOverlap="1" wp14:anchorId="28D6C278" wp14:editId="51EF3642">
            <wp:simplePos x="0" y="0"/>
            <wp:positionH relativeFrom="column">
              <wp:posOffset>4415155</wp:posOffset>
            </wp:positionH>
            <wp:positionV relativeFrom="paragraph">
              <wp:posOffset>27305</wp:posOffset>
            </wp:positionV>
            <wp:extent cx="525145" cy="274320"/>
            <wp:effectExtent l="0" t="0" r="8255" b="0"/>
            <wp:wrapNone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5A7">
        <w:rPr>
          <w:rFonts w:eastAsia="Times New Roman" w:cs="Times New Roman"/>
          <w:noProof/>
          <w:sz w:val="28"/>
          <w:szCs w:val="28"/>
          <w:lang w:eastAsia="fr-CH"/>
        </w:rPr>
        <w:drawing>
          <wp:anchor distT="0" distB="0" distL="114300" distR="114300" simplePos="0" relativeHeight="251674624" behindDoc="0" locked="0" layoutInCell="1" allowOverlap="1" wp14:anchorId="61015273" wp14:editId="0AC4E2C4">
            <wp:simplePos x="0" y="0"/>
            <wp:positionH relativeFrom="column">
              <wp:posOffset>3596005</wp:posOffset>
            </wp:positionH>
            <wp:positionV relativeFrom="paragraph">
              <wp:posOffset>13970</wp:posOffset>
            </wp:positionV>
            <wp:extent cx="793115" cy="400050"/>
            <wp:effectExtent l="0" t="0" r="698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0807040" wp14:editId="7A5EFB2C">
            <wp:simplePos x="0" y="0"/>
            <wp:positionH relativeFrom="margin">
              <wp:posOffset>5120005</wp:posOffset>
            </wp:positionH>
            <wp:positionV relativeFrom="paragraph">
              <wp:posOffset>-8550</wp:posOffset>
            </wp:positionV>
            <wp:extent cx="1076325" cy="340655"/>
            <wp:effectExtent l="0" t="0" r="0" b="2540"/>
            <wp:wrapNone/>
            <wp:docPr id="13" name="Image 12">
              <a:extLst xmlns:a="http://schemas.openxmlformats.org/drawingml/2006/main">
                <a:ext uri="{FF2B5EF4-FFF2-40B4-BE49-F238E27FC236}">
                  <a16:creationId xmlns:a16="http://schemas.microsoft.com/office/drawing/2014/main" id="{A70E21A6-C3A0-4F1C-94FA-7DE613539C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:a16="http://schemas.microsoft.com/office/drawing/2014/main" id="{A70E21A6-C3A0-4F1C-94FA-7DE613539CC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66" cy="341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44" w:rsidRPr="00345A44" w:rsidRDefault="00345A44" w:rsidP="00345A44">
      <w:pPr>
        <w:spacing w:after="0" w:line="240" w:lineRule="auto"/>
        <w:rPr>
          <w:rFonts w:ascii="Avenir Next LT Pro Light" w:hAnsi="Avenir Next LT Pro Light"/>
        </w:rPr>
      </w:pPr>
      <w:r w:rsidRPr="00345A44">
        <w:rPr>
          <w:rFonts w:ascii="Avenir Next LT Pro Light" w:hAnsi="Avenir Next LT Pro Light"/>
          <w:lang w:val="fr-FR"/>
        </w:rPr>
        <w:t xml:space="preserve">Cours dispensé et inscription chez nos partenaires : </w:t>
      </w:r>
    </w:p>
    <w:p w:rsidR="00345A44" w:rsidRPr="00345A44" w:rsidRDefault="002E2FEE" w:rsidP="00345A44">
      <w:pPr>
        <w:spacing w:after="0" w:line="240" w:lineRule="auto"/>
        <w:rPr>
          <w:rFonts w:ascii="Avenir Next LT Pro Light" w:hAnsi="Avenir Next LT Pro Light"/>
          <w:b/>
          <w:lang w:val="fr-FR"/>
        </w:rPr>
      </w:pPr>
      <w:r w:rsidRPr="002E2FEE">
        <w:rPr>
          <w:b/>
          <w:noProof/>
          <w:sz w:val="36"/>
          <w:szCs w:val="36"/>
          <w:lang w:val="fr-FR"/>
        </w:rPr>
        <w:drawing>
          <wp:anchor distT="0" distB="0" distL="114300" distR="114300" simplePos="0" relativeHeight="251686912" behindDoc="0" locked="0" layoutInCell="1" allowOverlap="1" wp14:anchorId="2B8B555A">
            <wp:simplePos x="0" y="0"/>
            <wp:positionH relativeFrom="margin">
              <wp:posOffset>-13970</wp:posOffset>
            </wp:positionH>
            <wp:positionV relativeFrom="paragraph">
              <wp:posOffset>110490</wp:posOffset>
            </wp:positionV>
            <wp:extent cx="1707008" cy="1351915"/>
            <wp:effectExtent l="0" t="0" r="7620" b="63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776" cy="1352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44" w:rsidRPr="00345A44" w:rsidRDefault="00345A44" w:rsidP="00C9747F">
      <w:pPr>
        <w:spacing w:after="0" w:line="240" w:lineRule="auto"/>
        <w:ind w:left="2977"/>
        <w:rPr>
          <w:rFonts w:ascii="Avenir Next LT Pro Light" w:eastAsia="Times New Roman" w:hAnsi="Avenir Next LT Pro Light" w:cs="Times New Roman"/>
          <w:b/>
          <w:lang w:val="fr-FR" w:eastAsia="fr-CH"/>
        </w:rPr>
      </w:pPr>
      <w:r w:rsidRPr="00345A44">
        <w:rPr>
          <w:rFonts w:ascii="Avenir Next LT Pro Light" w:eastAsia="Times New Roman" w:hAnsi="Avenir Next LT Pro Light" w:cs="Times New Roman"/>
          <w:lang w:val="fr-FR" w:eastAsia="fr-CH"/>
        </w:rPr>
        <w:t xml:space="preserve">L'ensemble des cours compte </w:t>
      </w:r>
      <w:r w:rsidRPr="00345A44">
        <w:rPr>
          <w:rFonts w:ascii="Avenir Next LT Pro Light" w:eastAsia="Times New Roman" w:hAnsi="Avenir Next LT Pro Light" w:cs="Times New Roman"/>
          <w:b/>
          <w:lang w:val="fr-FR" w:eastAsia="fr-CH"/>
        </w:rPr>
        <w:t>3 modules qui peuvent être suivis à la suite ou indépendamment les uns des autres.</w:t>
      </w:r>
    </w:p>
    <w:p w:rsidR="00345A44" w:rsidRPr="00C9747F" w:rsidRDefault="00345A44" w:rsidP="00C9747F">
      <w:pPr>
        <w:spacing w:after="0" w:line="240" w:lineRule="auto"/>
        <w:ind w:left="2977"/>
        <w:rPr>
          <w:rFonts w:ascii="Avenir Next LT Pro Light" w:eastAsia="Times New Roman" w:hAnsi="Avenir Next LT Pro Light" w:cs="Times New Roman"/>
          <w:b/>
          <w:sz w:val="10"/>
          <w:szCs w:val="10"/>
          <w:lang w:val="fr-FR" w:eastAsia="fr-CH"/>
        </w:rPr>
      </w:pPr>
    </w:p>
    <w:p w:rsidR="00345A44" w:rsidRPr="00345A44" w:rsidRDefault="00345A44" w:rsidP="00C9747F">
      <w:pPr>
        <w:numPr>
          <w:ilvl w:val="0"/>
          <w:numId w:val="2"/>
        </w:numPr>
        <w:tabs>
          <w:tab w:val="clear" w:pos="720"/>
          <w:tab w:val="left" w:pos="3544"/>
        </w:tabs>
        <w:spacing w:after="0" w:line="240" w:lineRule="auto"/>
        <w:ind w:left="3261" w:hanging="284"/>
        <w:rPr>
          <w:rFonts w:ascii="Avenir Next LT Pro Light" w:eastAsia="Times New Roman" w:hAnsi="Avenir Next LT Pro Light" w:cs="Times New Roman"/>
          <w:lang w:val="fr-FR" w:eastAsia="fr-CH"/>
        </w:rPr>
      </w:pPr>
      <w:r w:rsidRPr="00345A44">
        <w:rPr>
          <w:rFonts w:ascii="Avenir Next LT Pro Light" w:eastAsia="Times New Roman" w:hAnsi="Avenir Next LT Pro Light" w:cs="Times New Roman"/>
          <w:lang w:val="fr-FR" w:eastAsia="fr-CH"/>
        </w:rPr>
        <w:t>Module 1 : La conduite du personnel (</w:t>
      </w:r>
      <w:r w:rsidR="002E2FEE">
        <w:rPr>
          <w:rFonts w:ascii="Avenir Next LT Pro Light" w:eastAsia="Times New Roman" w:hAnsi="Avenir Next LT Pro Light" w:cs="Times New Roman"/>
          <w:lang w:val="fr-FR" w:eastAsia="fr-CH"/>
        </w:rPr>
        <w:t>42</w:t>
      </w:r>
      <w:r w:rsidRPr="00345A44">
        <w:rPr>
          <w:rFonts w:ascii="Avenir Next LT Pro Light" w:eastAsia="Times New Roman" w:hAnsi="Avenir Next LT Pro Light" w:cs="Times New Roman"/>
          <w:lang w:val="fr-FR" w:eastAsia="fr-CH"/>
        </w:rPr>
        <w:t xml:space="preserve"> leçons)</w:t>
      </w:r>
    </w:p>
    <w:p w:rsidR="00345A44" w:rsidRPr="00345A44" w:rsidRDefault="00345A44" w:rsidP="00C9747F">
      <w:pPr>
        <w:numPr>
          <w:ilvl w:val="0"/>
          <w:numId w:val="2"/>
        </w:numPr>
        <w:tabs>
          <w:tab w:val="clear" w:pos="720"/>
          <w:tab w:val="left" w:pos="3544"/>
        </w:tabs>
        <w:spacing w:after="0" w:line="240" w:lineRule="auto"/>
        <w:ind w:left="3261" w:hanging="284"/>
        <w:rPr>
          <w:rFonts w:ascii="Avenir Next LT Pro Light" w:eastAsia="Times New Roman" w:hAnsi="Avenir Next LT Pro Light" w:cs="Times New Roman"/>
          <w:lang w:val="fr-FR" w:eastAsia="fr-CH"/>
        </w:rPr>
      </w:pPr>
      <w:r w:rsidRPr="00345A44">
        <w:rPr>
          <w:rFonts w:ascii="Avenir Next LT Pro Light" w:eastAsia="Times New Roman" w:hAnsi="Avenir Next LT Pro Light" w:cs="Times New Roman"/>
          <w:lang w:val="fr-FR" w:eastAsia="fr-CH"/>
        </w:rPr>
        <w:t>Module 2 : L’assurance qualité et l’environnement (</w:t>
      </w:r>
      <w:r w:rsidR="002E2FEE">
        <w:rPr>
          <w:rFonts w:ascii="Avenir Next LT Pro Light" w:eastAsia="Times New Roman" w:hAnsi="Avenir Next LT Pro Light" w:cs="Times New Roman"/>
          <w:lang w:val="fr-FR" w:eastAsia="fr-CH"/>
        </w:rPr>
        <w:t>42</w:t>
      </w:r>
      <w:r w:rsidRPr="00345A44">
        <w:rPr>
          <w:rFonts w:ascii="Avenir Next LT Pro Light" w:eastAsia="Times New Roman" w:hAnsi="Avenir Next LT Pro Light" w:cs="Times New Roman"/>
          <w:lang w:val="fr-FR" w:eastAsia="fr-CH"/>
        </w:rPr>
        <w:t xml:space="preserve"> leçons)</w:t>
      </w:r>
    </w:p>
    <w:p w:rsidR="00345A44" w:rsidRPr="00345A44" w:rsidRDefault="00345A44" w:rsidP="00C9747F">
      <w:pPr>
        <w:numPr>
          <w:ilvl w:val="0"/>
          <w:numId w:val="2"/>
        </w:numPr>
        <w:tabs>
          <w:tab w:val="clear" w:pos="720"/>
          <w:tab w:val="left" w:pos="3544"/>
        </w:tabs>
        <w:spacing w:after="0" w:line="240" w:lineRule="auto"/>
        <w:ind w:left="3261" w:hanging="284"/>
        <w:rPr>
          <w:rFonts w:ascii="Avenir Next LT Pro Light" w:eastAsia="Times New Roman" w:hAnsi="Avenir Next LT Pro Light" w:cs="Times New Roman"/>
          <w:lang w:val="fr-FR" w:eastAsia="fr-CH"/>
        </w:rPr>
      </w:pPr>
      <w:r w:rsidRPr="00345A44">
        <w:rPr>
          <w:rFonts w:ascii="Avenir Next LT Pro Light" w:eastAsia="Times New Roman" w:hAnsi="Avenir Next LT Pro Light" w:cs="Times New Roman"/>
          <w:lang w:val="fr-FR" w:eastAsia="fr-CH"/>
        </w:rPr>
        <w:t>Module 3 : L’organisation et la logistique (</w:t>
      </w:r>
      <w:r w:rsidR="002E2FEE">
        <w:rPr>
          <w:rFonts w:ascii="Avenir Next LT Pro Light" w:eastAsia="Times New Roman" w:hAnsi="Avenir Next LT Pro Light" w:cs="Times New Roman"/>
          <w:lang w:val="fr-FR" w:eastAsia="fr-CH"/>
        </w:rPr>
        <w:t>42</w:t>
      </w:r>
      <w:r w:rsidRPr="00345A44">
        <w:rPr>
          <w:rFonts w:ascii="Avenir Next LT Pro Light" w:eastAsia="Times New Roman" w:hAnsi="Avenir Next LT Pro Light" w:cs="Times New Roman"/>
          <w:lang w:val="fr-FR" w:eastAsia="fr-CH"/>
        </w:rPr>
        <w:t xml:space="preserve"> leçons)</w:t>
      </w:r>
    </w:p>
    <w:p w:rsidR="00345A44" w:rsidRPr="00345A44" w:rsidRDefault="00C9747F" w:rsidP="00C9747F">
      <w:pPr>
        <w:spacing w:after="0" w:line="240" w:lineRule="auto"/>
        <w:ind w:left="3261" w:hanging="284"/>
        <w:rPr>
          <w:rFonts w:ascii="Avenir Next LT Pro Light" w:eastAsia="Times New Roman" w:hAnsi="Avenir Next LT Pro Light" w:cs="Times New Roman"/>
          <w:lang w:val="fr-FR" w:eastAsia="fr-CH"/>
        </w:rPr>
      </w:pPr>
      <w:r w:rsidRPr="00345A44">
        <w:rPr>
          <w:rFonts w:ascii="Avenir Next LT Pro Light" w:eastAsia="SimSun" w:hAnsi="Avenir Next LT Pro Light" w:cs="Tahoma"/>
          <w:b/>
          <w:noProof/>
          <w:lang w:eastAsia="fr-CH"/>
        </w:rPr>
        <w:drawing>
          <wp:anchor distT="0" distB="0" distL="114300" distR="114300" simplePos="0" relativeHeight="251679744" behindDoc="0" locked="0" layoutInCell="1" allowOverlap="1" wp14:anchorId="1C783234" wp14:editId="4A2AC630">
            <wp:simplePos x="0" y="0"/>
            <wp:positionH relativeFrom="column">
              <wp:posOffset>5456555</wp:posOffset>
            </wp:positionH>
            <wp:positionV relativeFrom="paragraph">
              <wp:posOffset>91440</wp:posOffset>
            </wp:positionV>
            <wp:extent cx="287655" cy="282575"/>
            <wp:effectExtent l="19050" t="19050" r="17145" b="222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2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A44">
        <w:rPr>
          <w:rFonts w:ascii="Avenir Next LT Pro Light" w:hAnsi="Avenir Next LT Pro Light"/>
          <w:noProof/>
          <w:lang w:eastAsia="fr-CH"/>
        </w:rPr>
        <w:drawing>
          <wp:anchor distT="0" distB="0" distL="114300" distR="114300" simplePos="0" relativeHeight="251677696" behindDoc="0" locked="0" layoutInCell="1" allowOverlap="1" wp14:anchorId="6601FC59" wp14:editId="753AC529">
            <wp:simplePos x="0" y="0"/>
            <wp:positionH relativeFrom="column">
              <wp:posOffset>4935220</wp:posOffset>
            </wp:positionH>
            <wp:positionV relativeFrom="paragraph">
              <wp:posOffset>98425</wp:posOffset>
            </wp:positionV>
            <wp:extent cx="293370" cy="299085"/>
            <wp:effectExtent l="19050" t="19050" r="11430" b="24765"/>
            <wp:wrapNone/>
            <wp:docPr id="1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990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A44">
        <w:rPr>
          <w:rFonts w:ascii="Avenir Next LT Pro Light" w:hAnsi="Avenir Next LT Pro Light"/>
          <w:noProof/>
          <w:lang w:eastAsia="fr-CH"/>
        </w:rPr>
        <w:drawing>
          <wp:anchor distT="0" distB="0" distL="114300" distR="114300" simplePos="0" relativeHeight="251676672" behindDoc="0" locked="0" layoutInCell="1" allowOverlap="1" wp14:anchorId="6AAAA623" wp14:editId="2FB46A74">
            <wp:simplePos x="0" y="0"/>
            <wp:positionH relativeFrom="column">
              <wp:posOffset>4467860</wp:posOffset>
            </wp:positionH>
            <wp:positionV relativeFrom="paragraph">
              <wp:posOffset>120015</wp:posOffset>
            </wp:positionV>
            <wp:extent cx="282575" cy="282575"/>
            <wp:effectExtent l="19050" t="19050" r="22225" b="22225"/>
            <wp:wrapNone/>
            <wp:docPr id="1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82575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A44">
        <w:rPr>
          <w:rFonts w:ascii="Avenir Next LT Pro Light" w:hAnsi="Avenir Next LT Pro Light"/>
          <w:noProof/>
        </w:rPr>
        <w:drawing>
          <wp:anchor distT="0" distB="0" distL="114300" distR="114300" simplePos="0" relativeHeight="251678720" behindDoc="0" locked="0" layoutInCell="1" allowOverlap="1" wp14:anchorId="3764A089" wp14:editId="2A6F6AAF">
            <wp:simplePos x="0" y="0"/>
            <wp:positionH relativeFrom="column">
              <wp:posOffset>3716655</wp:posOffset>
            </wp:positionH>
            <wp:positionV relativeFrom="paragraph">
              <wp:posOffset>106680</wp:posOffset>
            </wp:positionV>
            <wp:extent cx="563880" cy="266700"/>
            <wp:effectExtent l="0" t="0" r="7620" b="0"/>
            <wp:wrapNone/>
            <wp:docPr id="25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EC646B50-6B99-4F90-B888-650EF21EE3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EC646B50-6B99-4F90-B888-650EF21EE3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44" w:rsidRPr="00345A44" w:rsidRDefault="00C9747F" w:rsidP="00C9747F">
      <w:pPr>
        <w:spacing w:after="0" w:line="240" w:lineRule="auto"/>
        <w:ind w:left="3261" w:hanging="284"/>
        <w:rPr>
          <w:rFonts w:ascii="Avenir Next LT Pro Light" w:eastAsia="Times New Roman" w:hAnsi="Avenir Next LT Pro Light" w:cs="Times New Roman"/>
          <w:lang w:val="fr-FR" w:eastAsia="fr-CH"/>
        </w:rPr>
      </w:pPr>
      <w:r>
        <w:rPr>
          <w:rFonts w:ascii="Avenir Next LT Pro Light" w:eastAsia="Times New Roman" w:hAnsi="Avenir Next LT Pro Light" w:cs="Times New Roman"/>
          <w:lang w:val="fr-FR" w:eastAsia="fr-CH"/>
        </w:rPr>
        <w:t xml:space="preserve">      </w:t>
      </w:r>
      <w:r w:rsidR="00345A44" w:rsidRPr="00345A44">
        <w:rPr>
          <w:rFonts w:ascii="Avenir Next LT Pro Light" w:eastAsia="Times New Roman" w:hAnsi="Avenir Next LT Pro Light" w:cs="Times New Roman"/>
          <w:lang w:val="fr-FR" w:eastAsia="fr-CH"/>
        </w:rPr>
        <w:t>Diplôme reconnu par :</w:t>
      </w:r>
      <w:r w:rsidR="00345A44" w:rsidRPr="00345A44">
        <w:rPr>
          <w:rFonts w:ascii="Avenir Next LT Pro Light" w:hAnsi="Avenir Next LT Pro Light"/>
          <w:noProof/>
          <w:lang w:eastAsia="fr-CH"/>
        </w:rPr>
        <w:t xml:space="preserve"> </w:t>
      </w:r>
    </w:p>
    <w:p w:rsidR="00345A44" w:rsidRPr="00345A44" w:rsidRDefault="00345A44" w:rsidP="00345A44">
      <w:pPr>
        <w:spacing w:after="0" w:line="240" w:lineRule="auto"/>
        <w:rPr>
          <w:rFonts w:ascii="Avenir Next LT Pro Light" w:hAnsi="Avenir Next LT Pro Light"/>
          <w:b/>
          <w:lang w:val="fr-FR"/>
        </w:rPr>
      </w:pPr>
    </w:p>
    <w:p w:rsidR="00345A44" w:rsidRDefault="00345A44" w:rsidP="00345A44">
      <w:pPr>
        <w:spacing w:after="0" w:line="240" w:lineRule="auto"/>
        <w:rPr>
          <w:rFonts w:ascii="Avenir Next LT Pro Light" w:hAnsi="Avenir Next LT Pro Light"/>
          <w:bCs/>
          <w:lang w:val="fr-FR"/>
        </w:rPr>
      </w:pPr>
      <w:r w:rsidRPr="00345A44">
        <w:rPr>
          <w:rFonts w:ascii="Avenir Next LT Pro Light" w:hAnsi="Avenir Next LT Pro Light"/>
          <w:bCs/>
          <w:lang w:val="fr-FR"/>
        </w:rPr>
        <w:t xml:space="preserve">Le </w:t>
      </w:r>
      <w:r w:rsidR="003F5C39">
        <w:rPr>
          <w:rFonts w:ascii="Avenir Next LT Pro Light" w:hAnsi="Avenir Next LT Pro Light"/>
          <w:bCs/>
          <w:lang w:val="fr-FR"/>
        </w:rPr>
        <w:t>D</w:t>
      </w:r>
      <w:r w:rsidRPr="00345A44">
        <w:rPr>
          <w:rFonts w:ascii="Avenir Next LT Pro Light" w:hAnsi="Avenir Next LT Pro Light"/>
          <w:bCs/>
          <w:lang w:val="fr-FR"/>
        </w:rPr>
        <w:t>iplôme</w:t>
      </w:r>
      <w:r w:rsidR="003F5C39">
        <w:rPr>
          <w:rFonts w:ascii="Avenir Next LT Pro Light" w:hAnsi="Avenir Next LT Pro Light"/>
          <w:bCs/>
          <w:lang w:val="fr-FR"/>
        </w:rPr>
        <w:t xml:space="preserve"> I</w:t>
      </w:r>
      <w:r w:rsidRPr="00345A44">
        <w:rPr>
          <w:rFonts w:ascii="Avenir Next LT Pro Light" w:hAnsi="Avenir Next LT Pro Light"/>
          <w:bCs/>
          <w:lang w:val="fr-FR"/>
        </w:rPr>
        <w:t>ntercantonal de Chef d’Equipe d’Industrie permet d’accéder à la formation continue de Contremaître d’Industrie</w:t>
      </w:r>
      <w:r w:rsidR="002E2FEE">
        <w:rPr>
          <w:rFonts w:ascii="Avenir Next LT Pro Light" w:hAnsi="Avenir Next LT Pro Light"/>
          <w:bCs/>
          <w:lang w:val="fr-FR"/>
        </w:rPr>
        <w:t>.</w:t>
      </w:r>
    </w:p>
    <w:p w:rsidR="002E2FEE" w:rsidRPr="00345A44" w:rsidRDefault="002E2FEE" w:rsidP="002E2FEE">
      <w:pPr>
        <w:pBdr>
          <w:bottom w:val="single" w:sz="4" w:space="1" w:color="auto"/>
        </w:pBdr>
        <w:spacing w:after="0" w:line="240" w:lineRule="auto"/>
        <w:rPr>
          <w:rFonts w:ascii="Avenir Next LT Pro Light" w:hAnsi="Avenir Next LT Pro Light"/>
          <w:bCs/>
          <w:lang w:val="fr-FR"/>
        </w:rPr>
      </w:pPr>
    </w:p>
    <w:p w:rsidR="00345A44" w:rsidRPr="00345A44" w:rsidRDefault="00345A44" w:rsidP="00345A44">
      <w:pPr>
        <w:spacing w:after="0" w:line="240" w:lineRule="auto"/>
        <w:rPr>
          <w:b/>
          <w:lang w:val="fr-FR"/>
        </w:rPr>
      </w:pPr>
    </w:p>
    <w:p w:rsidR="00345A44" w:rsidRDefault="00A633FA" w:rsidP="00345A44">
      <w:pPr>
        <w:spacing w:after="0" w:line="240" w:lineRule="auto"/>
        <w:rPr>
          <w:b/>
          <w:sz w:val="36"/>
          <w:szCs w:val="36"/>
          <w:lang w:val="fr-FR"/>
        </w:rPr>
      </w:pPr>
      <w:r w:rsidRPr="00A633FA">
        <w:rPr>
          <w:b/>
          <w:noProof/>
          <w:sz w:val="36"/>
          <w:szCs w:val="36"/>
          <w:lang w:val="fr-FR"/>
        </w:rPr>
        <w:drawing>
          <wp:anchor distT="0" distB="0" distL="114300" distR="114300" simplePos="0" relativeHeight="251692032" behindDoc="0" locked="0" layoutInCell="1" allowOverlap="1" wp14:anchorId="0F95585E">
            <wp:simplePos x="0" y="0"/>
            <wp:positionH relativeFrom="margin">
              <wp:posOffset>455295</wp:posOffset>
            </wp:positionH>
            <wp:positionV relativeFrom="paragraph">
              <wp:posOffset>54610</wp:posOffset>
            </wp:positionV>
            <wp:extent cx="1054507" cy="1057275"/>
            <wp:effectExtent l="19050" t="19050" r="12700" b="95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507" cy="1057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3FA">
        <w:rPr>
          <w:b/>
          <w:noProof/>
          <w:sz w:val="36"/>
          <w:szCs w:val="36"/>
          <w:lang w:val="fr-FR"/>
        </w:rPr>
        <w:drawing>
          <wp:anchor distT="0" distB="0" distL="114300" distR="114300" simplePos="0" relativeHeight="251691008" behindDoc="0" locked="0" layoutInCell="1" allowOverlap="1" wp14:anchorId="02BADB27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1043027" cy="1057275"/>
            <wp:effectExtent l="19050" t="19050" r="24130" b="952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027" cy="1057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FEE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5080</wp:posOffset>
            </wp:positionV>
            <wp:extent cx="1057275" cy="1066909"/>
            <wp:effectExtent l="19050" t="19050" r="9525" b="1905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9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44" w:rsidRDefault="00345A44" w:rsidP="00345A44">
      <w:pPr>
        <w:spacing w:after="0" w:line="240" w:lineRule="auto"/>
        <w:rPr>
          <w:b/>
          <w:sz w:val="36"/>
          <w:szCs w:val="36"/>
          <w:lang w:val="fr-FR"/>
        </w:rPr>
      </w:pPr>
    </w:p>
    <w:p w:rsidR="00345A44" w:rsidRDefault="00345A44" w:rsidP="00345A44">
      <w:pPr>
        <w:spacing w:after="0" w:line="240" w:lineRule="auto"/>
        <w:rPr>
          <w:b/>
          <w:sz w:val="36"/>
          <w:szCs w:val="36"/>
          <w:lang w:val="fr-FR"/>
        </w:rPr>
      </w:pPr>
    </w:p>
    <w:p w:rsidR="00345A44" w:rsidRDefault="00345A44" w:rsidP="00345A44">
      <w:pPr>
        <w:spacing w:after="0" w:line="240" w:lineRule="auto"/>
        <w:rPr>
          <w:b/>
          <w:sz w:val="36"/>
          <w:szCs w:val="36"/>
          <w:lang w:val="fr-FR"/>
        </w:rPr>
      </w:pPr>
    </w:p>
    <w:p w:rsidR="00345A44" w:rsidRDefault="00A633FA" w:rsidP="00345A44">
      <w:pPr>
        <w:spacing w:after="0" w:line="240" w:lineRule="auto"/>
        <w:rPr>
          <w:b/>
          <w:sz w:val="36"/>
          <w:szCs w:val="36"/>
          <w:lang w:val="fr-FR"/>
        </w:rPr>
      </w:pPr>
      <w:r w:rsidRPr="005F35A7">
        <w:rPr>
          <w:rFonts w:eastAsia="Times New Roman" w:cs="Times New Roman"/>
          <w:noProof/>
          <w:sz w:val="36"/>
          <w:szCs w:val="36"/>
          <w:lang w:eastAsia="fr-CH"/>
        </w:rPr>
        <w:drawing>
          <wp:anchor distT="0" distB="0" distL="114300" distR="114300" simplePos="0" relativeHeight="251696128" behindDoc="0" locked="0" layoutInCell="1" allowOverlap="1" wp14:anchorId="0B1B077C" wp14:editId="26FAD6F9">
            <wp:simplePos x="0" y="0"/>
            <wp:positionH relativeFrom="margin">
              <wp:posOffset>2839085</wp:posOffset>
            </wp:positionH>
            <wp:positionV relativeFrom="paragraph">
              <wp:posOffset>186055</wp:posOffset>
            </wp:positionV>
            <wp:extent cx="525145" cy="228600"/>
            <wp:effectExtent l="0" t="0" r="8255" b="0"/>
            <wp:wrapNone/>
            <wp:docPr id="2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5A7">
        <w:rPr>
          <w:rFonts w:eastAsia="Times New Roman" w:cs="Times New Roman"/>
          <w:noProof/>
          <w:sz w:val="28"/>
          <w:szCs w:val="28"/>
          <w:lang w:eastAsia="fr-CH"/>
        </w:rPr>
        <w:drawing>
          <wp:anchor distT="0" distB="0" distL="114300" distR="114300" simplePos="0" relativeHeight="251694080" behindDoc="0" locked="0" layoutInCell="1" allowOverlap="1" wp14:anchorId="4D18FF4E" wp14:editId="53072575">
            <wp:simplePos x="0" y="0"/>
            <wp:positionH relativeFrom="column">
              <wp:posOffset>581025</wp:posOffset>
            </wp:positionH>
            <wp:positionV relativeFrom="paragraph">
              <wp:posOffset>135890</wp:posOffset>
            </wp:positionV>
            <wp:extent cx="793115" cy="400050"/>
            <wp:effectExtent l="0" t="0" r="698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FEE">
        <w:rPr>
          <w:noProof/>
        </w:rPr>
        <w:drawing>
          <wp:anchor distT="0" distB="0" distL="114300" distR="114300" simplePos="0" relativeHeight="251689984" behindDoc="0" locked="0" layoutInCell="1" allowOverlap="1" wp14:anchorId="4043EAA5" wp14:editId="088D9CC1">
            <wp:simplePos x="0" y="0"/>
            <wp:positionH relativeFrom="margin">
              <wp:posOffset>4495800</wp:posOffset>
            </wp:positionH>
            <wp:positionV relativeFrom="paragraph">
              <wp:posOffset>88265</wp:posOffset>
            </wp:positionV>
            <wp:extent cx="1076325" cy="340655"/>
            <wp:effectExtent l="0" t="0" r="0" b="2540"/>
            <wp:wrapNone/>
            <wp:docPr id="16" name="Image 12">
              <a:extLst xmlns:a="http://schemas.openxmlformats.org/drawingml/2006/main">
                <a:ext uri="{FF2B5EF4-FFF2-40B4-BE49-F238E27FC236}">
                  <a16:creationId xmlns:a16="http://schemas.microsoft.com/office/drawing/2014/main" id="{A70E21A6-C3A0-4F1C-94FA-7DE613539C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:a16="http://schemas.microsoft.com/office/drawing/2014/main" id="{A70E21A6-C3A0-4F1C-94FA-7DE613539CC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4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44" w:rsidRDefault="00345A44" w:rsidP="00345A44">
      <w:pPr>
        <w:spacing w:after="0" w:line="240" w:lineRule="auto"/>
        <w:rPr>
          <w:b/>
          <w:sz w:val="36"/>
          <w:szCs w:val="36"/>
          <w:lang w:val="fr-FR"/>
        </w:rPr>
      </w:pPr>
    </w:p>
    <w:p w:rsidR="00345A44" w:rsidRPr="00A633FA" w:rsidRDefault="00345A44" w:rsidP="00A633FA">
      <w:pPr>
        <w:pBdr>
          <w:bottom w:val="single" w:sz="4" w:space="1" w:color="auto"/>
        </w:pBdr>
        <w:spacing w:after="0" w:line="240" w:lineRule="auto"/>
        <w:rPr>
          <w:b/>
          <w:sz w:val="8"/>
          <w:szCs w:val="8"/>
          <w:lang w:val="fr-FR"/>
        </w:rPr>
      </w:pPr>
    </w:p>
    <w:p w:rsidR="00345A44" w:rsidRPr="00345A44" w:rsidRDefault="00345A44" w:rsidP="00345A44">
      <w:pPr>
        <w:spacing w:after="0" w:line="240" w:lineRule="auto"/>
        <w:rPr>
          <w:rFonts w:ascii="Avenir Next LT Pro Light" w:hAnsi="Avenir Next LT Pro Light"/>
          <w:b/>
          <w:lang w:val="fr-FR"/>
        </w:rPr>
      </w:pPr>
    </w:p>
    <w:p w:rsidR="00A633FA" w:rsidRDefault="00A633FA" w:rsidP="00345A44">
      <w:pPr>
        <w:spacing w:after="0" w:line="240" w:lineRule="auto"/>
        <w:rPr>
          <w:rFonts w:ascii="Avenir Next LT Pro Light" w:hAnsi="Avenir Next LT Pro Light"/>
          <w:lang w:val="fr-FR"/>
        </w:rPr>
      </w:pPr>
    </w:p>
    <w:p w:rsidR="00345A44" w:rsidRPr="00345A44" w:rsidRDefault="00C9747F" w:rsidP="00345A44">
      <w:pPr>
        <w:spacing w:after="0" w:line="240" w:lineRule="auto"/>
        <w:rPr>
          <w:rFonts w:ascii="Avenir Next LT Pro Light" w:hAnsi="Avenir Next LT Pro Light"/>
          <w:lang w:val="fr-FR"/>
        </w:rPr>
      </w:pPr>
      <w:r w:rsidRPr="00345A44">
        <w:rPr>
          <w:rFonts w:ascii="Avenir Next LT Pro Light" w:eastAsia="Times New Roman" w:hAnsi="Avenir Next LT Pro Light" w:cs="Times New Roman"/>
          <w:noProof/>
          <w:lang w:eastAsia="fr-CH"/>
        </w:rPr>
        <w:drawing>
          <wp:anchor distT="0" distB="0" distL="114300" distR="114300" simplePos="0" relativeHeight="251670528" behindDoc="0" locked="0" layoutInCell="1" allowOverlap="1" wp14:anchorId="7D56AD52" wp14:editId="01441EA6">
            <wp:simplePos x="0" y="0"/>
            <wp:positionH relativeFrom="column">
              <wp:posOffset>3697605</wp:posOffset>
            </wp:positionH>
            <wp:positionV relativeFrom="paragraph">
              <wp:posOffset>8890</wp:posOffset>
            </wp:positionV>
            <wp:extent cx="716915" cy="361950"/>
            <wp:effectExtent l="0" t="0" r="698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A44">
        <w:rPr>
          <w:rFonts w:ascii="Avenir Next LT Pro Light" w:hAnsi="Avenir Next LT Pro Light"/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10D1F429" wp14:editId="61907147">
            <wp:simplePos x="0" y="0"/>
            <wp:positionH relativeFrom="column">
              <wp:posOffset>4491355</wp:posOffset>
            </wp:positionH>
            <wp:positionV relativeFrom="paragraph">
              <wp:posOffset>19685</wp:posOffset>
            </wp:positionV>
            <wp:extent cx="477520" cy="249555"/>
            <wp:effectExtent l="0" t="0" r="0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A44" w:rsidRPr="00345A44" w:rsidRDefault="00345A44" w:rsidP="00345A44">
      <w:pPr>
        <w:spacing w:after="0" w:line="240" w:lineRule="auto"/>
        <w:rPr>
          <w:rFonts w:ascii="Avenir Next LT Pro Light" w:hAnsi="Avenir Next LT Pro Light"/>
          <w:lang w:val="fr-FR"/>
        </w:rPr>
      </w:pPr>
      <w:r w:rsidRPr="00345A44">
        <w:rPr>
          <w:rFonts w:ascii="Avenir Next LT Pro Light" w:hAnsi="Avenir Next LT Pro Light"/>
          <w:lang w:val="fr-FR"/>
        </w:rPr>
        <w:t xml:space="preserve">Cours dispensé et inscription chez nos partenaires : </w:t>
      </w:r>
    </w:p>
    <w:p w:rsidR="00345A44" w:rsidRPr="00345A44" w:rsidRDefault="002E2FEE" w:rsidP="00345A44">
      <w:pPr>
        <w:spacing w:after="0" w:line="240" w:lineRule="auto"/>
        <w:rPr>
          <w:rFonts w:ascii="Avenir Next LT Pro Light" w:hAnsi="Avenir Next LT Pro Light"/>
          <w:b/>
        </w:rPr>
      </w:pPr>
      <w:r w:rsidRPr="00C9747F">
        <w:rPr>
          <w:b/>
          <w:noProof/>
          <w:sz w:val="36"/>
          <w:szCs w:val="36"/>
          <w:lang w:val="fr-FR"/>
        </w:rPr>
        <w:drawing>
          <wp:anchor distT="0" distB="0" distL="114300" distR="114300" simplePos="0" relativeHeight="251685888" behindDoc="0" locked="0" layoutInCell="1" allowOverlap="1" wp14:anchorId="6F2BC495">
            <wp:simplePos x="0" y="0"/>
            <wp:positionH relativeFrom="margin">
              <wp:posOffset>0</wp:posOffset>
            </wp:positionH>
            <wp:positionV relativeFrom="paragraph">
              <wp:posOffset>92710</wp:posOffset>
            </wp:positionV>
            <wp:extent cx="1767840" cy="1466215"/>
            <wp:effectExtent l="0" t="0" r="3810" b="63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44" w:rsidRDefault="00345A44" w:rsidP="00C9747F">
      <w:pPr>
        <w:spacing w:after="0" w:line="240" w:lineRule="auto"/>
        <w:ind w:left="2977"/>
        <w:rPr>
          <w:rFonts w:ascii="Avenir Next LT Pro Light" w:eastAsia="Times New Roman" w:hAnsi="Avenir Next LT Pro Light" w:cs="Times New Roman"/>
          <w:b/>
          <w:lang w:val="fr-FR" w:eastAsia="fr-CH"/>
        </w:rPr>
      </w:pPr>
      <w:r w:rsidRPr="00345A44">
        <w:rPr>
          <w:rFonts w:ascii="Avenir Next LT Pro Light" w:eastAsia="Times New Roman" w:hAnsi="Avenir Next LT Pro Light" w:cs="Times New Roman"/>
          <w:lang w:val="fr-FR" w:eastAsia="fr-CH"/>
        </w:rPr>
        <w:t xml:space="preserve">L'ensemble des cours compte </w:t>
      </w:r>
      <w:r w:rsidRPr="00345A44">
        <w:rPr>
          <w:rFonts w:ascii="Avenir Next LT Pro Light" w:eastAsia="Times New Roman" w:hAnsi="Avenir Next LT Pro Light" w:cs="Times New Roman"/>
          <w:b/>
          <w:lang w:val="fr-FR" w:eastAsia="fr-CH"/>
        </w:rPr>
        <w:t>6 modules qui peuvent être suivis à la suite ou indépendamment les uns des autres.</w:t>
      </w:r>
    </w:p>
    <w:p w:rsidR="00C9747F" w:rsidRPr="00C9747F" w:rsidRDefault="00C9747F" w:rsidP="00C9747F">
      <w:pPr>
        <w:spacing w:after="0" w:line="240" w:lineRule="auto"/>
        <w:ind w:left="3402"/>
        <w:rPr>
          <w:rFonts w:ascii="Avenir Next LT Pro Light" w:eastAsia="Times New Roman" w:hAnsi="Avenir Next LT Pro Light" w:cs="Times New Roman"/>
          <w:b/>
          <w:sz w:val="10"/>
          <w:szCs w:val="10"/>
          <w:lang w:val="fr-FR" w:eastAsia="fr-CH"/>
        </w:rPr>
      </w:pPr>
    </w:p>
    <w:p w:rsidR="00345A44" w:rsidRPr="00345A44" w:rsidRDefault="00345A44" w:rsidP="00C9747F">
      <w:pPr>
        <w:numPr>
          <w:ilvl w:val="0"/>
          <w:numId w:val="1"/>
        </w:numPr>
        <w:tabs>
          <w:tab w:val="clear" w:pos="720"/>
          <w:tab w:val="num" w:pos="14317"/>
        </w:tabs>
        <w:spacing w:after="0" w:line="240" w:lineRule="auto"/>
        <w:ind w:left="3261" w:hanging="284"/>
        <w:rPr>
          <w:rFonts w:ascii="Avenir Next LT Pro Light" w:eastAsia="Times New Roman" w:hAnsi="Avenir Next LT Pro Light" w:cs="Times New Roman"/>
          <w:lang w:val="fr-FR" w:eastAsia="fr-CH"/>
        </w:rPr>
      </w:pPr>
      <w:r w:rsidRPr="00345A44">
        <w:rPr>
          <w:rFonts w:ascii="Avenir Next LT Pro Light" w:eastAsia="Times New Roman" w:hAnsi="Avenir Next LT Pro Light" w:cs="Times New Roman"/>
          <w:lang w:val="fr-FR" w:eastAsia="fr-CH"/>
        </w:rPr>
        <w:t>Module 1 : Conduite de personnel et communication (</w:t>
      </w:r>
      <w:r w:rsidR="00C9747F">
        <w:rPr>
          <w:rFonts w:ascii="Avenir Next LT Pro Light" w:eastAsia="Times New Roman" w:hAnsi="Avenir Next LT Pro Light" w:cs="Times New Roman"/>
          <w:lang w:val="fr-FR" w:eastAsia="fr-CH"/>
        </w:rPr>
        <w:t>60</w:t>
      </w:r>
      <w:r w:rsidRPr="00345A44">
        <w:rPr>
          <w:rFonts w:ascii="Avenir Next LT Pro Light" w:eastAsia="Times New Roman" w:hAnsi="Avenir Next LT Pro Light" w:cs="Times New Roman"/>
          <w:lang w:val="fr-FR" w:eastAsia="fr-CH"/>
        </w:rPr>
        <w:t xml:space="preserve"> leçons)</w:t>
      </w:r>
    </w:p>
    <w:p w:rsidR="00345A44" w:rsidRPr="00345A44" w:rsidRDefault="00345A44" w:rsidP="00C9747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261" w:hanging="283"/>
        <w:rPr>
          <w:rFonts w:ascii="Avenir Next LT Pro Light" w:eastAsia="Times New Roman" w:hAnsi="Avenir Next LT Pro Light" w:cs="Times New Roman"/>
          <w:lang w:val="fr-FR" w:eastAsia="fr-CH"/>
        </w:rPr>
      </w:pPr>
      <w:r w:rsidRPr="00345A44">
        <w:rPr>
          <w:rFonts w:ascii="Avenir Next LT Pro Light" w:eastAsia="Times New Roman" w:hAnsi="Avenir Next LT Pro Light" w:cs="Times New Roman"/>
          <w:lang w:val="fr-FR" w:eastAsia="fr-CH"/>
        </w:rPr>
        <w:t>Module 2 : Législation et normes (</w:t>
      </w:r>
      <w:r w:rsidR="00C9747F">
        <w:rPr>
          <w:rFonts w:ascii="Avenir Next LT Pro Light" w:eastAsia="Times New Roman" w:hAnsi="Avenir Next LT Pro Light" w:cs="Times New Roman"/>
          <w:lang w:val="fr-FR" w:eastAsia="fr-CH"/>
        </w:rPr>
        <w:t>60</w:t>
      </w:r>
      <w:r w:rsidRPr="00345A44">
        <w:rPr>
          <w:rFonts w:ascii="Avenir Next LT Pro Light" w:eastAsia="Times New Roman" w:hAnsi="Avenir Next LT Pro Light" w:cs="Times New Roman"/>
          <w:lang w:val="fr-FR" w:eastAsia="fr-CH"/>
        </w:rPr>
        <w:t xml:space="preserve"> leçons)</w:t>
      </w:r>
    </w:p>
    <w:p w:rsidR="00345A44" w:rsidRPr="00345A44" w:rsidRDefault="00345A44" w:rsidP="00C9747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261" w:hanging="283"/>
        <w:rPr>
          <w:rFonts w:ascii="Avenir Next LT Pro Light" w:eastAsia="Times New Roman" w:hAnsi="Avenir Next LT Pro Light" w:cs="Times New Roman"/>
          <w:lang w:val="fr-FR" w:eastAsia="fr-CH"/>
        </w:rPr>
      </w:pPr>
      <w:r w:rsidRPr="00345A44">
        <w:rPr>
          <w:rFonts w:ascii="Avenir Next LT Pro Light" w:eastAsia="Times New Roman" w:hAnsi="Avenir Next LT Pro Light" w:cs="Times New Roman"/>
          <w:lang w:val="fr-FR" w:eastAsia="fr-CH"/>
        </w:rPr>
        <w:t>Module 3 : Marketing, gestion et économie (</w:t>
      </w:r>
      <w:r w:rsidR="00C9747F">
        <w:rPr>
          <w:rFonts w:ascii="Avenir Next LT Pro Light" w:eastAsia="Times New Roman" w:hAnsi="Avenir Next LT Pro Light" w:cs="Times New Roman"/>
          <w:lang w:val="fr-FR" w:eastAsia="fr-CH"/>
        </w:rPr>
        <w:t>60</w:t>
      </w:r>
      <w:r w:rsidRPr="00345A44">
        <w:rPr>
          <w:rFonts w:ascii="Avenir Next LT Pro Light" w:eastAsia="Times New Roman" w:hAnsi="Avenir Next LT Pro Light" w:cs="Times New Roman"/>
          <w:lang w:val="fr-FR" w:eastAsia="fr-CH"/>
        </w:rPr>
        <w:t xml:space="preserve"> leçons)</w:t>
      </w:r>
    </w:p>
    <w:p w:rsidR="00345A44" w:rsidRPr="00345A44" w:rsidRDefault="00345A44" w:rsidP="00C9747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261" w:hanging="283"/>
        <w:rPr>
          <w:rFonts w:ascii="Avenir Next LT Pro Light" w:eastAsia="Times New Roman" w:hAnsi="Avenir Next LT Pro Light" w:cs="Times New Roman"/>
          <w:lang w:val="fr-FR" w:eastAsia="fr-CH"/>
        </w:rPr>
      </w:pPr>
      <w:r w:rsidRPr="00345A44">
        <w:rPr>
          <w:rFonts w:ascii="Avenir Next LT Pro Light" w:eastAsia="Times New Roman" w:hAnsi="Avenir Next LT Pro Light" w:cs="Times New Roman"/>
          <w:lang w:val="fr-FR" w:eastAsia="fr-CH"/>
        </w:rPr>
        <w:t>Module 4 : Organisation d'entreprise (</w:t>
      </w:r>
      <w:r w:rsidR="00C9747F">
        <w:rPr>
          <w:rFonts w:ascii="Avenir Next LT Pro Light" w:eastAsia="Times New Roman" w:hAnsi="Avenir Next LT Pro Light" w:cs="Times New Roman"/>
          <w:lang w:val="fr-FR" w:eastAsia="fr-CH"/>
        </w:rPr>
        <w:t>60</w:t>
      </w:r>
      <w:r w:rsidRPr="00345A44">
        <w:rPr>
          <w:rFonts w:ascii="Avenir Next LT Pro Light" w:eastAsia="Times New Roman" w:hAnsi="Avenir Next LT Pro Light" w:cs="Times New Roman"/>
          <w:lang w:val="fr-FR" w:eastAsia="fr-CH"/>
        </w:rPr>
        <w:t xml:space="preserve"> leçons)</w:t>
      </w:r>
    </w:p>
    <w:p w:rsidR="00345A44" w:rsidRPr="00345A44" w:rsidRDefault="004537D4" w:rsidP="00C9747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261" w:hanging="283"/>
        <w:rPr>
          <w:rFonts w:ascii="Avenir Next LT Pro Light" w:eastAsia="Times New Roman" w:hAnsi="Avenir Next LT Pro Light" w:cs="Times New Roman"/>
          <w:lang w:val="fr-FR" w:eastAsia="fr-CH"/>
        </w:rPr>
      </w:pPr>
      <w:hyperlink r:id="rId20" w:history="1">
        <w:r w:rsidR="00345A44" w:rsidRPr="00345A44">
          <w:rPr>
            <w:rFonts w:ascii="Avenir Next LT Pro Light" w:eastAsia="Times New Roman" w:hAnsi="Avenir Next LT Pro Light" w:cs="Times New Roman"/>
            <w:lang w:val="fr-FR" w:eastAsia="fr-CH"/>
          </w:rPr>
          <w:t>Module 5 : Gestion de production</w:t>
        </w:r>
      </w:hyperlink>
      <w:r w:rsidR="00345A44" w:rsidRPr="00345A44">
        <w:rPr>
          <w:rFonts w:ascii="Avenir Next LT Pro Light" w:eastAsia="Times New Roman" w:hAnsi="Avenir Next LT Pro Light" w:cs="Times New Roman"/>
          <w:lang w:val="fr-FR" w:eastAsia="fr-CH"/>
        </w:rPr>
        <w:t xml:space="preserve"> (</w:t>
      </w:r>
      <w:r w:rsidR="00C9747F">
        <w:rPr>
          <w:rFonts w:ascii="Avenir Next LT Pro Light" w:eastAsia="Times New Roman" w:hAnsi="Avenir Next LT Pro Light" w:cs="Times New Roman"/>
          <w:lang w:val="fr-FR" w:eastAsia="fr-CH"/>
        </w:rPr>
        <w:t>60</w:t>
      </w:r>
      <w:r w:rsidR="00345A44" w:rsidRPr="00345A44">
        <w:rPr>
          <w:rFonts w:ascii="Avenir Next LT Pro Light" w:eastAsia="Times New Roman" w:hAnsi="Avenir Next LT Pro Light" w:cs="Times New Roman"/>
          <w:lang w:val="fr-FR" w:eastAsia="fr-CH"/>
        </w:rPr>
        <w:t xml:space="preserve"> leçons)</w:t>
      </w:r>
    </w:p>
    <w:p w:rsidR="00345A44" w:rsidRPr="00345A44" w:rsidRDefault="004537D4" w:rsidP="00C9747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261" w:hanging="283"/>
        <w:rPr>
          <w:rFonts w:ascii="Avenir Next LT Pro Light" w:eastAsia="Times New Roman" w:hAnsi="Avenir Next LT Pro Light" w:cs="Times New Roman"/>
          <w:lang w:val="fr-FR" w:eastAsia="fr-CH"/>
        </w:rPr>
      </w:pPr>
      <w:hyperlink r:id="rId21" w:history="1">
        <w:r w:rsidR="00345A44" w:rsidRPr="00345A44">
          <w:rPr>
            <w:rFonts w:ascii="Avenir Next LT Pro Light" w:eastAsia="Times New Roman" w:hAnsi="Avenir Next LT Pro Light" w:cs="Times New Roman"/>
            <w:lang w:val="fr-FR" w:eastAsia="fr-CH"/>
          </w:rPr>
          <w:t xml:space="preserve">Module 6 : </w:t>
        </w:r>
      </w:hyperlink>
      <w:r w:rsidR="00C9747F" w:rsidRPr="002E2FEE">
        <w:rPr>
          <w:rFonts w:ascii="Avenir Next LT Pro Light" w:hAnsi="Avenir Next LT Pro Light"/>
        </w:rPr>
        <w:t xml:space="preserve">Conduite et optimisation de production </w:t>
      </w:r>
      <w:r w:rsidR="00345A44" w:rsidRPr="002E2FEE">
        <w:rPr>
          <w:rFonts w:ascii="Avenir Next LT Pro Light" w:eastAsia="Times New Roman" w:hAnsi="Avenir Next LT Pro Light" w:cs="Times New Roman"/>
          <w:lang w:val="fr-FR" w:eastAsia="fr-CH"/>
        </w:rPr>
        <w:t>(</w:t>
      </w:r>
      <w:r w:rsidR="00C9747F" w:rsidRPr="002E2FEE">
        <w:rPr>
          <w:rFonts w:ascii="Avenir Next LT Pro Light" w:eastAsia="Times New Roman" w:hAnsi="Avenir Next LT Pro Light" w:cs="Times New Roman"/>
          <w:lang w:val="fr-FR" w:eastAsia="fr-CH"/>
        </w:rPr>
        <w:t>60</w:t>
      </w:r>
      <w:r w:rsidR="00345A44" w:rsidRPr="002E2FEE">
        <w:rPr>
          <w:rFonts w:ascii="Avenir Next LT Pro Light" w:eastAsia="Times New Roman" w:hAnsi="Avenir Next LT Pro Light" w:cs="Times New Roman"/>
          <w:lang w:val="fr-FR" w:eastAsia="fr-CH"/>
        </w:rPr>
        <w:t xml:space="preserve"> leçons)</w:t>
      </w:r>
    </w:p>
    <w:p w:rsidR="00345A44" w:rsidRPr="00345A44" w:rsidRDefault="00C9747F" w:rsidP="00C9747F">
      <w:pPr>
        <w:pStyle w:val="Paragraphedeliste"/>
        <w:spacing w:after="0" w:line="240" w:lineRule="auto"/>
        <w:ind w:left="3686"/>
        <w:rPr>
          <w:rFonts w:ascii="Avenir Next LT Pro Light" w:eastAsia="Times New Roman" w:hAnsi="Avenir Next LT Pro Light" w:cs="Times New Roman"/>
          <w:lang w:eastAsia="fr-CH"/>
        </w:rPr>
      </w:pPr>
      <w:r w:rsidRPr="00345A44">
        <w:rPr>
          <w:rFonts w:ascii="Avenir Next LT Pro Light" w:hAnsi="Avenir Next LT Pro Light"/>
          <w:noProof/>
        </w:rPr>
        <w:drawing>
          <wp:anchor distT="0" distB="0" distL="114300" distR="114300" simplePos="0" relativeHeight="251684864" behindDoc="0" locked="0" layoutInCell="1" allowOverlap="1" wp14:anchorId="0BC5A2D3" wp14:editId="38042E4D">
            <wp:simplePos x="0" y="0"/>
            <wp:positionH relativeFrom="column">
              <wp:posOffset>3962400</wp:posOffset>
            </wp:positionH>
            <wp:positionV relativeFrom="paragraph">
              <wp:posOffset>111125</wp:posOffset>
            </wp:positionV>
            <wp:extent cx="563880" cy="266700"/>
            <wp:effectExtent l="0" t="0" r="7620" b="0"/>
            <wp:wrapNone/>
            <wp:docPr id="11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EC646B50-6B99-4F90-B888-650EF21EE3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EC646B50-6B99-4F90-B888-650EF21EE3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A44">
        <w:rPr>
          <w:rFonts w:ascii="Avenir Next LT Pro Light" w:hAnsi="Avenir Next LT Pro Light"/>
          <w:noProof/>
          <w:lang w:eastAsia="fr-CH"/>
        </w:rPr>
        <w:drawing>
          <wp:anchor distT="0" distB="0" distL="114300" distR="114300" simplePos="0" relativeHeight="251683840" behindDoc="0" locked="0" layoutInCell="1" allowOverlap="1" wp14:anchorId="15BFDA4B" wp14:editId="7C26336D">
            <wp:simplePos x="0" y="0"/>
            <wp:positionH relativeFrom="column">
              <wp:posOffset>5180965</wp:posOffset>
            </wp:positionH>
            <wp:positionV relativeFrom="paragraph">
              <wp:posOffset>121920</wp:posOffset>
            </wp:positionV>
            <wp:extent cx="293370" cy="299085"/>
            <wp:effectExtent l="19050" t="19050" r="11430" b="24765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990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A44">
        <w:rPr>
          <w:rFonts w:ascii="Avenir Next LT Pro Light" w:hAnsi="Avenir Next LT Pro Light"/>
          <w:noProof/>
          <w:lang w:eastAsia="fr-CH"/>
        </w:rPr>
        <w:drawing>
          <wp:anchor distT="0" distB="0" distL="114300" distR="114300" simplePos="0" relativeHeight="251682816" behindDoc="0" locked="0" layoutInCell="1" allowOverlap="1" wp14:anchorId="61E69E6A" wp14:editId="67582FAF">
            <wp:simplePos x="0" y="0"/>
            <wp:positionH relativeFrom="column">
              <wp:posOffset>4713605</wp:posOffset>
            </wp:positionH>
            <wp:positionV relativeFrom="paragraph">
              <wp:posOffset>143510</wp:posOffset>
            </wp:positionV>
            <wp:extent cx="282575" cy="282575"/>
            <wp:effectExtent l="19050" t="19050" r="22225" b="22225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82575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A44" w:rsidRPr="00345A44" w:rsidRDefault="00345A44" w:rsidP="00C9747F">
      <w:pPr>
        <w:spacing w:after="0" w:line="240" w:lineRule="auto"/>
        <w:ind w:left="3686"/>
        <w:rPr>
          <w:rFonts w:ascii="Avenir Next LT Pro Light" w:hAnsi="Avenir Next LT Pro Light"/>
          <w:noProof/>
          <w:lang w:eastAsia="fr-CH"/>
        </w:rPr>
      </w:pPr>
      <w:r w:rsidRPr="00345A44">
        <w:rPr>
          <w:rFonts w:ascii="Avenir Next LT Pro Light" w:eastAsia="Times New Roman" w:hAnsi="Avenir Next LT Pro Light" w:cs="Times New Roman"/>
          <w:lang w:val="fr-FR" w:eastAsia="fr-CH"/>
        </w:rPr>
        <w:t>Diplôme reconnu par :</w:t>
      </w:r>
      <w:r w:rsidRPr="00345A44">
        <w:rPr>
          <w:rFonts w:ascii="Avenir Next LT Pro Light" w:hAnsi="Avenir Next LT Pro Light"/>
          <w:noProof/>
          <w:lang w:eastAsia="fr-CH"/>
        </w:rPr>
        <w:t xml:space="preserve"> </w:t>
      </w:r>
    </w:p>
    <w:p w:rsidR="00345A44" w:rsidRDefault="00345A44" w:rsidP="00345A44">
      <w:pPr>
        <w:spacing w:after="0" w:line="240" w:lineRule="auto"/>
        <w:rPr>
          <w:rFonts w:ascii="Avenir Next LT Pro Light" w:eastAsia="Times New Roman" w:hAnsi="Avenir Next LT Pro Light" w:cs="Times New Roman"/>
          <w:lang w:val="fr-FR" w:eastAsia="fr-CH"/>
        </w:rPr>
      </w:pPr>
    </w:p>
    <w:p w:rsidR="002E67ED" w:rsidRPr="002E2FEE" w:rsidRDefault="00345A44" w:rsidP="000965BA">
      <w:pPr>
        <w:spacing w:after="0" w:line="240" w:lineRule="auto"/>
        <w:jc w:val="both"/>
        <w:rPr>
          <w:lang w:val="fr-FR"/>
        </w:rPr>
      </w:pPr>
      <w:r>
        <w:rPr>
          <w:rFonts w:ascii="Avenir Next LT Pro Light" w:eastAsia="Times New Roman" w:hAnsi="Avenir Next LT Pro Light" w:cs="Times New Roman"/>
          <w:lang w:val="fr-FR" w:eastAsia="fr-CH"/>
        </w:rPr>
        <w:t xml:space="preserve">Le </w:t>
      </w:r>
      <w:r w:rsidR="003F5C39">
        <w:rPr>
          <w:rFonts w:ascii="Avenir Next LT Pro Light" w:eastAsia="Times New Roman" w:hAnsi="Avenir Next LT Pro Light" w:cs="Times New Roman"/>
          <w:lang w:val="fr-FR" w:eastAsia="fr-CH"/>
        </w:rPr>
        <w:t>D</w:t>
      </w:r>
      <w:r>
        <w:rPr>
          <w:rFonts w:ascii="Avenir Next LT Pro Light" w:eastAsia="Times New Roman" w:hAnsi="Avenir Next LT Pro Light" w:cs="Times New Roman"/>
          <w:lang w:val="fr-FR" w:eastAsia="fr-CH"/>
        </w:rPr>
        <w:t xml:space="preserve">iplôme Intercantonal de Contremaître d’Industrie est reconnu comme prérequis pour accéder </w:t>
      </w:r>
      <w:r w:rsidR="002E2FEE">
        <w:rPr>
          <w:rFonts w:ascii="Avenir Next LT Pro Light" w:eastAsia="Times New Roman" w:hAnsi="Avenir Next LT Pro Light" w:cs="Times New Roman"/>
          <w:lang w:val="fr-FR" w:eastAsia="fr-CH"/>
        </w:rPr>
        <w:t>à</w:t>
      </w:r>
      <w:r>
        <w:rPr>
          <w:rFonts w:ascii="Avenir Next LT Pro Light" w:eastAsia="Times New Roman" w:hAnsi="Avenir Next LT Pro Light" w:cs="Times New Roman"/>
          <w:lang w:val="fr-FR" w:eastAsia="fr-CH"/>
        </w:rPr>
        <w:t xml:space="preserve"> l</w:t>
      </w:r>
      <w:r w:rsidR="003F5C39">
        <w:rPr>
          <w:rFonts w:ascii="Avenir Next LT Pro Light" w:eastAsia="Times New Roman" w:hAnsi="Avenir Next LT Pro Light" w:cs="Times New Roman"/>
          <w:lang w:val="fr-FR" w:eastAsia="fr-CH"/>
        </w:rPr>
        <w:t>’ultime</w:t>
      </w:r>
      <w:r>
        <w:rPr>
          <w:rFonts w:ascii="Avenir Next LT Pro Light" w:eastAsia="Times New Roman" w:hAnsi="Avenir Next LT Pro Light" w:cs="Times New Roman"/>
          <w:lang w:val="fr-FR" w:eastAsia="fr-CH"/>
        </w:rPr>
        <w:t xml:space="preserve"> formation</w:t>
      </w:r>
      <w:r w:rsidR="003F5C39">
        <w:rPr>
          <w:rFonts w:ascii="Avenir Next LT Pro Light" w:eastAsia="Times New Roman" w:hAnsi="Avenir Next LT Pro Light" w:cs="Times New Roman"/>
          <w:lang w:val="fr-FR" w:eastAsia="fr-CH"/>
        </w:rPr>
        <w:t xml:space="preserve"> pour les</w:t>
      </w:r>
      <w:r>
        <w:rPr>
          <w:rFonts w:ascii="Avenir Next LT Pro Light" w:eastAsia="Times New Roman" w:hAnsi="Avenir Next LT Pro Light" w:cs="Times New Roman"/>
          <w:lang w:val="fr-FR" w:eastAsia="fr-CH"/>
        </w:rPr>
        <w:t xml:space="preserve"> diplômes de Dirigeant en Facility management et Maintenance ou Dirigeant de Production industrielle.</w:t>
      </w:r>
    </w:p>
    <w:sectPr w:rsidR="002E67ED" w:rsidRPr="002E2FEE" w:rsidSect="000965BA">
      <w:footerReference w:type="default" r:id="rId22"/>
      <w:pgSz w:w="11906" w:h="16838"/>
      <w:pgMar w:top="709" w:right="707" w:bottom="284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37B" w:rsidRDefault="0036437B" w:rsidP="000965BA">
      <w:pPr>
        <w:spacing w:after="0" w:line="240" w:lineRule="auto"/>
      </w:pPr>
      <w:r>
        <w:separator/>
      </w:r>
    </w:p>
  </w:endnote>
  <w:endnote w:type="continuationSeparator" w:id="0">
    <w:p w:rsidR="0036437B" w:rsidRDefault="0036437B" w:rsidP="0009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5BA" w:rsidRPr="000C4E88" w:rsidRDefault="000965BA" w:rsidP="000965BA">
    <w:pPr>
      <w:pStyle w:val="Pieddepage"/>
      <w:pBdr>
        <w:bottom w:val="single" w:sz="4" w:space="1" w:color="auto"/>
      </w:pBdr>
      <w:rPr>
        <w:sz w:val="4"/>
        <w:szCs w:val="4"/>
      </w:rPr>
    </w:pPr>
  </w:p>
  <w:p w:rsidR="000965BA" w:rsidRPr="005D613D" w:rsidRDefault="000965BA" w:rsidP="000965BA">
    <w:pPr>
      <w:pStyle w:val="Pieddepage"/>
      <w:tabs>
        <w:tab w:val="left" w:pos="1560"/>
        <w:tab w:val="left" w:pos="5529"/>
        <w:tab w:val="left" w:pos="8222"/>
      </w:tabs>
      <w:rPr>
        <w:sz w:val="18"/>
        <w:szCs w:val="18"/>
      </w:rPr>
    </w:pPr>
    <w:r>
      <w:rPr>
        <w:sz w:val="18"/>
        <w:szCs w:val="18"/>
      </w:rPr>
      <w:t xml:space="preserve">Trésorerie &amp; Admin. </w:t>
    </w:r>
    <w:r>
      <w:rPr>
        <w:sz w:val="18"/>
        <w:szCs w:val="18"/>
      </w:rPr>
      <w:tab/>
      <w:t>:</w:t>
    </w:r>
    <w:r w:rsidRPr="000C4E88">
      <w:rPr>
        <w:sz w:val="18"/>
        <w:szCs w:val="18"/>
      </w:rPr>
      <w:t xml:space="preserve">  APFC </w:t>
    </w:r>
    <w:r>
      <w:rPr>
        <w:sz w:val="18"/>
        <w:szCs w:val="18"/>
      </w:rPr>
      <w:t>-</w:t>
    </w:r>
    <w:r w:rsidRPr="000C4E88">
      <w:rPr>
        <w:sz w:val="18"/>
        <w:szCs w:val="18"/>
      </w:rPr>
      <w:t xml:space="preserve"> Chemin des Aliziers 767 </w:t>
    </w:r>
    <w:r>
      <w:rPr>
        <w:sz w:val="18"/>
        <w:szCs w:val="18"/>
      </w:rPr>
      <w:t>-</w:t>
    </w:r>
    <w:r w:rsidRPr="000C4E88">
      <w:rPr>
        <w:sz w:val="18"/>
        <w:szCs w:val="18"/>
      </w:rPr>
      <w:t xml:space="preserve"> 2902 Fontenais </w:t>
    </w:r>
    <w:r>
      <w:rPr>
        <w:sz w:val="18"/>
        <w:szCs w:val="18"/>
      </w:rPr>
      <w:t xml:space="preserve"> </w:t>
    </w:r>
    <w:r w:rsidRPr="000C4E88">
      <w:rPr>
        <w:sz w:val="18"/>
        <w:szCs w:val="18"/>
      </w:rPr>
      <w:t xml:space="preserve"> </w:t>
    </w:r>
    <w:r>
      <w:rPr>
        <w:sz w:val="18"/>
        <w:szCs w:val="18"/>
      </w:rPr>
      <w:tab/>
      <w:t xml:space="preserve">     </w:t>
    </w:r>
    <w:r w:rsidRPr="001C610C">
      <w:rPr>
        <w:sz w:val="18"/>
        <w:szCs w:val="18"/>
      </w:rPr>
      <w:t>E-mail :</w:t>
    </w:r>
    <w:r w:rsidRPr="000965BA">
      <w:rPr>
        <w:color w:val="002060"/>
        <w:sz w:val="18"/>
        <w:szCs w:val="18"/>
      </w:rPr>
      <w:t xml:space="preserve"> </w:t>
    </w:r>
    <w:hyperlink r:id="rId1" w:history="1">
      <w:r w:rsidRPr="000965BA">
        <w:rPr>
          <w:rStyle w:val="Lienhypertexte"/>
          <w:color w:val="002060"/>
          <w:sz w:val="18"/>
          <w:szCs w:val="18"/>
        </w:rPr>
        <w:t>apfc-info@bluewin.ch</w:t>
      </w:r>
    </w:hyperlink>
    <w:r w:rsidRPr="005D613D">
      <w:rPr>
        <w:sz w:val="18"/>
        <w:szCs w:val="18"/>
      </w:rPr>
      <w:t xml:space="preserve">    </w:t>
    </w:r>
    <w:r>
      <w:rPr>
        <w:sz w:val="18"/>
        <w:szCs w:val="18"/>
      </w:rPr>
      <w:tab/>
    </w:r>
    <w:r w:rsidRPr="005D613D">
      <w:rPr>
        <w:sz w:val="18"/>
        <w:szCs w:val="18"/>
      </w:rPr>
      <w:t>- tél. 079 821 30 61</w:t>
    </w:r>
  </w:p>
  <w:p w:rsidR="000965BA" w:rsidRPr="005D613D" w:rsidRDefault="000965BA" w:rsidP="000965BA">
    <w:pPr>
      <w:pStyle w:val="Pieddepage"/>
      <w:tabs>
        <w:tab w:val="left" w:pos="1560"/>
        <w:tab w:val="left" w:pos="5529"/>
        <w:tab w:val="left" w:pos="8222"/>
      </w:tabs>
      <w:rPr>
        <w:sz w:val="18"/>
        <w:szCs w:val="18"/>
      </w:rPr>
    </w:pPr>
    <w:r w:rsidRPr="000965BA">
      <w:rPr>
        <w:sz w:val="18"/>
        <w:szCs w:val="18"/>
      </w:rPr>
      <w:t xml:space="preserve">Secrétariat  </w:t>
    </w:r>
    <w:r w:rsidRPr="00430BA5">
      <w:rPr>
        <w:color w:val="FF0000"/>
        <w:sz w:val="18"/>
        <w:szCs w:val="18"/>
      </w:rPr>
      <w:t xml:space="preserve">  </w:t>
    </w:r>
    <w:r w:rsidRPr="005D613D">
      <w:rPr>
        <w:sz w:val="18"/>
        <w:szCs w:val="18"/>
      </w:rPr>
      <w:t xml:space="preserve">            </w:t>
    </w:r>
    <w:r w:rsidRPr="005D613D">
      <w:rPr>
        <w:sz w:val="18"/>
        <w:szCs w:val="18"/>
      </w:rPr>
      <w:tab/>
      <w:t xml:space="preserve">:  APFC - Rue des Communances 1 - 2830 Courrendlin       E-mail : </w:t>
    </w:r>
    <w:hyperlink r:id="rId2" w:history="1">
      <w:r w:rsidRPr="000965BA">
        <w:rPr>
          <w:rStyle w:val="Lienhypertexte"/>
          <w:color w:val="002060"/>
          <w:sz w:val="18"/>
          <w:szCs w:val="18"/>
        </w:rPr>
        <w:t>apfc.secr@gmail.com</w:t>
      </w:r>
    </w:hyperlink>
    <w:r w:rsidRPr="005D613D">
      <w:rPr>
        <w:color w:val="002060"/>
        <w:sz w:val="18"/>
        <w:szCs w:val="18"/>
      </w:rPr>
      <w:t xml:space="preserve">      </w:t>
    </w:r>
    <w:r>
      <w:rPr>
        <w:color w:val="002060"/>
        <w:sz w:val="18"/>
        <w:szCs w:val="18"/>
      </w:rPr>
      <w:tab/>
    </w:r>
    <w:r w:rsidRPr="005D613D">
      <w:rPr>
        <w:sz w:val="18"/>
        <w:szCs w:val="18"/>
      </w:rPr>
      <w:t>- tél. 078 686 59 52</w:t>
    </w:r>
  </w:p>
  <w:p w:rsidR="000965BA" w:rsidRDefault="000965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37B" w:rsidRDefault="0036437B" w:rsidP="000965BA">
      <w:pPr>
        <w:spacing w:after="0" w:line="240" w:lineRule="auto"/>
      </w:pPr>
      <w:r>
        <w:separator/>
      </w:r>
    </w:p>
  </w:footnote>
  <w:footnote w:type="continuationSeparator" w:id="0">
    <w:p w:rsidR="0036437B" w:rsidRDefault="0036437B" w:rsidP="00096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87259"/>
    <w:multiLevelType w:val="multilevel"/>
    <w:tmpl w:val="4536A34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D3FE4"/>
    <w:multiLevelType w:val="multilevel"/>
    <w:tmpl w:val="9D98624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44"/>
    <w:rsid w:val="000965BA"/>
    <w:rsid w:val="002E2FEE"/>
    <w:rsid w:val="002E67ED"/>
    <w:rsid w:val="00345A44"/>
    <w:rsid w:val="0036437B"/>
    <w:rsid w:val="003F5C39"/>
    <w:rsid w:val="004537D4"/>
    <w:rsid w:val="00706A91"/>
    <w:rsid w:val="00A633FA"/>
    <w:rsid w:val="00C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37F078CF-652F-4108-8D6E-A836264D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A4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5A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5BA"/>
  </w:style>
  <w:style w:type="paragraph" w:styleId="Pieddepage">
    <w:name w:val="footer"/>
    <w:basedOn w:val="Normal"/>
    <w:link w:val="PieddepageCar"/>
    <w:uiPriority w:val="99"/>
    <w:unhideWhenUsed/>
    <w:rsid w:val="0009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5BA"/>
  </w:style>
  <w:style w:type="character" w:styleId="Lienhypertexte">
    <w:name w:val="Hyperlink"/>
    <w:basedOn w:val="Policepardfaut"/>
    <w:uiPriority w:val="99"/>
    <w:unhideWhenUsed/>
    <w:rsid w:val="00096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www.avenirformation.ch/Scripts/Index.aspx?id=17513&amp;EditorMode=1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avenirformation.ch/fr/Industrie/Management-industriel/Gestion-de-productio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fc.secr@gmail.com" TargetMode="External"/><Relationship Id="rId1" Type="http://schemas.openxmlformats.org/officeDocument/2006/relationships/hyperlink" Target="mailto:apfc-info@bluewi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Dal Busco</dc:creator>
  <cp:keywords/>
  <dc:description/>
  <cp:lastModifiedBy>DELETETE David</cp:lastModifiedBy>
  <cp:revision>2</cp:revision>
  <dcterms:created xsi:type="dcterms:W3CDTF">2023-03-09T08:53:00Z</dcterms:created>
  <dcterms:modified xsi:type="dcterms:W3CDTF">2023-03-09T08:53:00Z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2023-03-09T08:53:21Z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30f22535-b7b7-4948-a6eb-73a7bc224b19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